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46" w:rsidRPr="00E25E43" w:rsidRDefault="00E25E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Pray Matthew 26:39,42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John 17:11-19”</w:t>
      </w:r>
      <w:r w:rsidRPr="00AF3C72">
        <w:rPr>
          <w:rFonts w:ascii="Times New Roman" w:hAnsi="Times New Roman" w:cs="Times New Roman"/>
        </w:rPr>
        <w:t xml:space="preserve"> </w:t>
      </w:r>
      <w:r w:rsidRPr="00AF3C72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Kept &amp; consecrated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br/>
        <w:t>Since Jesus’ time of departure, He prayed as though He was no longer in the world. However, His followers remained in this hostile world, so he prayed for them.</w:t>
      </w:r>
      <w:r>
        <w:rPr>
          <w:rFonts w:ascii="Times New Roman" w:hAnsi="Times New Roman" w:cs="Times New Roman"/>
        </w:rPr>
        <w:br/>
        <w:t>1. Keep them in a good spiritual condition (vs. 11-13)</w:t>
      </w:r>
      <w:r>
        <w:rPr>
          <w:rFonts w:ascii="Times New Roman" w:hAnsi="Times New Roman" w:cs="Times New Roman"/>
        </w:rPr>
        <w:br/>
        <w:t xml:space="preserve"> a) “Holy Father” (only time used by Jesus) The One Who is set apart is the One Who can keep Christians set apart in a healthy way. “keep/preserve/Name”- God’s character, including His authority, power &amp; love. This is the Name He gave to His Son whom He sent so that His followers would experience a unity reflective of the Trinity.</w:t>
      </w:r>
      <w:r>
        <w:rPr>
          <w:rFonts w:ascii="Times New Roman" w:hAnsi="Times New Roman" w:cs="Times New Roman"/>
        </w:rPr>
        <w:br/>
        <w:t xml:space="preserve"> b) Jesus kept &amp; guarded His disciples while on earth. Not one of them perished in contrast to Judas, the son of destruction (his destiny) who never believed in Jesus. This fulfilled Psalm 109:6-8</w:t>
      </w:r>
      <w:r>
        <w:rPr>
          <w:rFonts w:ascii="Times New Roman" w:hAnsi="Times New Roman" w:cs="Times New Roman"/>
        </w:rPr>
        <w:br/>
        <w:t xml:space="preserve"> c) Jesus spoke these things before His disciples so they would have Jesus joy made full in them even though bad things would happen (15:11, 16:20, 16:20-22). Knowing the Lord keeps His own, should prompt them to keep themselves (Jude 1,21).</w:t>
      </w:r>
      <w:r>
        <w:rPr>
          <w:rFonts w:ascii="Times New Roman" w:hAnsi="Times New Roman" w:cs="Times New Roman"/>
        </w:rPr>
        <w:br/>
        <w:t>2. Guard them from evil (vs. 14-16)</w:t>
      </w:r>
      <w:r>
        <w:rPr>
          <w:rFonts w:ascii="Times New Roman" w:hAnsi="Times New Roman" w:cs="Times New Roman"/>
        </w:rPr>
        <w:br/>
        <w:t xml:space="preserve"> a) Jesus gave His followers God’s word. They believed it &amp; were taken out of the unbelieving world into God’s family. The world’s reaction is to hate those who do not embrace its beliefs, values &amp; practices.</w:t>
      </w:r>
      <w:r>
        <w:rPr>
          <w:rFonts w:ascii="Times New Roman" w:hAnsi="Times New Roman" w:cs="Times New Roman"/>
        </w:rPr>
        <w:br/>
        <w:t xml:space="preserve"> b) Jesus did not ask the Father to take His followers out of the world into heaven. The Lord uses our time in this world to make us spiritually mature &amp; to be a witness to those in the world. He prayed that His disciples would be “kept” (v11) from evil (neuter, favored by ἐκ)/ “the evil one” (masc., favored by 13:2, 27, 14:30, 16:11). The former includes the latter.</w:t>
      </w:r>
      <w:r>
        <w:rPr>
          <w:rFonts w:ascii="Times New Roman" w:hAnsi="Times New Roman" w:cs="Times New Roman"/>
        </w:rPr>
        <w:br/>
        <w:t xml:space="preserve"> c) Their spiritual reality will remain like Jesus: “not out of the world.” Jesus wants His followers in the world, but not of the world.</w:t>
      </w:r>
      <w:r>
        <w:rPr>
          <w:rFonts w:ascii="Times New Roman" w:hAnsi="Times New Roman" w:cs="Times New Roman"/>
        </w:rPr>
        <w:br/>
        <w:t>3. Set them apart for holy purposes (vs. 17-19)</w:t>
      </w:r>
      <w:r>
        <w:rPr>
          <w:rFonts w:ascii="Times New Roman" w:hAnsi="Times New Roman" w:cs="Times New Roman"/>
        </w:rPr>
        <w:br/>
        <w:t xml:space="preserve"> a) Jesus asked that His followers would be sanctified/set apart in the truth. He added that God’s word (“the word which is Yours”) is truth. Regular intake of the Bible is crucial for our spiritual health &amp; growth.</w:t>
      </w:r>
      <w:r>
        <w:rPr>
          <w:rFonts w:ascii="Times New Roman" w:hAnsi="Times New Roman" w:cs="Times New Roman"/>
        </w:rPr>
        <w:br/>
        <w:t xml:space="preserve"> b) Armed with His word, He can sent His own into the world to be a witness. Just as the Father sent Jesus with authority on His mission, the Son has done for His own.</w:t>
      </w:r>
      <w:r>
        <w:rPr>
          <w:rFonts w:ascii="Times New Roman" w:hAnsi="Times New Roman" w:cs="Times New Roman"/>
        </w:rPr>
        <w:br/>
        <w:t xml:space="preserve"> c) Jesus sanctified/set Himself apart with entire dedication to die on the cross, rise, ascend &amp; intercede for His own. He consecrated Himself as a sacrifice &amp; Priest so people could be sanctified in truth.</w:t>
      </w:r>
      <w:r>
        <w:rPr>
          <w:rFonts w:ascii="Times New Roman" w:hAnsi="Times New Roman" w:cs="Times New Roman"/>
        </w:rPr>
        <w:br/>
        <w:t xml:space="preserve"> d) The Lord wants you set apart for Him &amp; His purposes rather than the worlds.</w:t>
      </w:r>
      <w:bookmarkStart w:id="0" w:name="_GoBack"/>
      <w:bookmarkEnd w:id="0"/>
    </w:p>
    <w:sectPr w:rsidR="007D2046" w:rsidRPr="00E25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43"/>
    <w:rsid w:val="007D2046"/>
    <w:rsid w:val="00E2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5649"/>
  <w15:chartTrackingRefBased/>
  <w15:docId w15:val="{9B769B9B-06B8-4B0B-BD24-A410331C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2020-06-09T21:22:00Z</dcterms:created>
  <dcterms:modified xsi:type="dcterms:W3CDTF">2020-06-09T21:23:00Z</dcterms:modified>
</cp:coreProperties>
</file>